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6C66" w14:textId="38B59331" w:rsidR="002D6795" w:rsidRPr="00290B27" w:rsidRDefault="002D6795" w:rsidP="002D6795">
      <w:pPr>
        <w:pStyle w:val="grandtitre"/>
      </w:pPr>
      <w:r>
        <w:t xml:space="preserve">Parcours de </w:t>
      </w:r>
      <w:r w:rsidRPr="00290B27">
        <w:t>maintien en emploi</w:t>
      </w:r>
      <w:r>
        <w:t> </w:t>
      </w:r>
    </w:p>
    <w:p w14:paraId="58095B99" w14:textId="0C69173C" w:rsidR="002D6795" w:rsidRDefault="002D6795" w:rsidP="002D6795">
      <w:pPr>
        <w:pStyle w:val="Titre1"/>
      </w:pPr>
      <w:bookmarkStart w:id="0" w:name="__RefHeading__573_2102517027"/>
      <w:bookmarkStart w:id="1" w:name="_Toc465262816"/>
      <w:bookmarkStart w:id="2" w:name="_Toc465850875"/>
      <w:bookmarkStart w:id="3" w:name="_Toc32328838"/>
      <w:bookmarkEnd w:id="0"/>
      <w:bookmarkEnd w:id="1"/>
      <w:r>
        <w:t>l’accompagnement d’une personne dont l’état de santé risque d’avoir un impact dans l’exercice de son activité professionnelle</w:t>
      </w:r>
      <w:bookmarkEnd w:id="2"/>
      <w:bookmarkEnd w:id="3"/>
    </w:p>
    <w:p w14:paraId="31FFEC7D" w14:textId="48F17F5C" w:rsidR="002D6795" w:rsidRPr="007423F0" w:rsidRDefault="002D6795" w:rsidP="002D6795">
      <w:pPr>
        <w:pStyle w:val="En-ttedetabledesmatires"/>
        <w:rPr>
          <w:color w:val="1F3864"/>
        </w:rPr>
      </w:pPr>
      <w:bookmarkStart w:id="4" w:name="_GoBack"/>
      <w:bookmarkEnd w:id="4"/>
    </w:p>
    <w:p w14:paraId="372110FA" w14:textId="2F6B9E99" w:rsidR="002D6795" w:rsidRDefault="002D6795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 w:bidi="ar-SA"/>
        </w:rPr>
      </w:pPr>
      <w:r w:rsidRPr="007423F0">
        <w:fldChar w:fldCharType="begin"/>
      </w:r>
      <w:r>
        <w:instrText xml:space="preserve"> TOC \o "1-3" \h \z \u </w:instrText>
      </w:r>
      <w:r w:rsidRPr="007423F0">
        <w:fldChar w:fldCharType="separate"/>
      </w:r>
      <w:hyperlink w:anchor="_Toc32328838" w:history="1">
        <w:r w:rsidRPr="00E26DBE">
          <w:rPr>
            <w:rStyle w:val="Lienhypertexte"/>
            <w:noProof/>
          </w:rPr>
          <w:t>l’accompagnement d’une personne dont l’état de santé risque d’avoir un impact dans l’exercice de son activité professionnelle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951952" w14:textId="0D96BAB7" w:rsidR="002D6795" w:rsidRDefault="002D679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FR" w:bidi="ar-SA"/>
        </w:rPr>
      </w:pPr>
      <w:hyperlink w:anchor="_Toc32328839" w:history="1">
        <w:r w:rsidRPr="00E26DBE">
          <w:rPr>
            <w:rStyle w:val="Lienhypertexte"/>
            <w:noProof/>
          </w:rPr>
          <w:t>Publics concernés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F911BE" w14:textId="477D43E3" w:rsidR="002D6795" w:rsidRDefault="002D679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FR" w:bidi="ar-SA"/>
        </w:rPr>
      </w:pPr>
      <w:hyperlink w:anchor="_Toc32328840" w:history="1">
        <w:r w:rsidRPr="00E26DBE">
          <w:rPr>
            <w:rStyle w:val="Lienhypertexte"/>
            <w:noProof/>
          </w:rPr>
          <w:t>Détection et diagnostic de situation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22A6D48" w14:textId="64EA3CDC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1" w:history="1">
        <w:r w:rsidRPr="00E26DBE">
          <w:rPr>
            <w:rStyle w:val="Lienhypertexte"/>
            <w:rFonts w:ascii="Times New Roman" w:hAnsi="Times New Roman"/>
            <w:noProof/>
          </w:rPr>
          <w:t>Salarié – Tous publics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AF3308" w14:textId="7603ADCB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2" w:history="1">
        <w:r w:rsidRPr="00E26DBE">
          <w:rPr>
            <w:rStyle w:val="Lienhypertexte"/>
            <w:rFonts w:ascii="Times New Roman" w:hAnsi="Times New Roman"/>
            <w:noProof/>
          </w:rPr>
          <w:t>Travailleur indépendant - Spécifique indépendant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C458581" w14:textId="3E86C979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3" w:history="1">
        <w:r w:rsidRPr="00E26DBE">
          <w:rPr>
            <w:rStyle w:val="Lienhypertexte"/>
            <w:rFonts w:ascii="Times New Roman" w:hAnsi="Times New Roman"/>
            <w:noProof/>
          </w:rPr>
          <w:t>Agent fonction publique – Spécifique fonctions publiques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21FB0A2" w14:textId="09B9FC0C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4" w:history="1">
        <w:r w:rsidRPr="00E26DBE">
          <w:rPr>
            <w:rStyle w:val="Lienhypertexte"/>
            <w:rFonts w:ascii="Times New Roman" w:hAnsi="Times New Roman"/>
            <w:noProof/>
          </w:rPr>
          <w:t>Bénéficiaires de l'obligation d'emploi des travailleurs handicapés ou non – Spécifiques personne en situation de handicap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4C7F99C" w14:textId="3313C5B5" w:rsidR="002D6795" w:rsidRDefault="002D679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FR" w:bidi="ar-SA"/>
        </w:rPr>
      </w:pPr>
      <w:hyperlink w:anchor="_Toc32328845" w:history="1">
        <w:r w:rsidRPr="00E26DBE">
          <w:rPr>
            <w:rStyle w:val="Lienhypertexte"/>
            <w:noProof/>
          </w:rPr>
          <w:t>Recherche et mise en œuvre de solutions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BFCFCE" w14:textId="39447EE5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6" w:history="1">
        <w:r w:rsidRPr="00E26DBE">
          <w:rPr>
            <w:rStyle w:val="Lienhypertexte"/>
            <w:rFonts w:ascii="Times New Roman" w:hAnsi="Times New Roman"/>
            <w:noProof/>
          </w:rPr>
          <w:t>Salarié – Tous publics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93EE85" w14:textId="27EEEC85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7" w:history="1">
        <w:r w:rsidRPr="00E26DBE">
          <w:rPr>
            <w:rStyle w:val="Lienhypertexte"/>
            <w:rFonts w:ascii="Times New Roman" w:hAnsi="Times New Roman"/>
            <w:noProof/>
          </w:rPr>
          <w:t>Bénéficiaires de l'obligation d'emploi des travailleurs handicapés ou non – Spécifiques personne en situation de handicap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132589B" w14:textId="2EC88600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8" w:history="1">
        <w:r w:rsidRPr="00E26DBE">
          <w:rPr>
            <w:rStyle w:val="Lienhypertexte"/>
            <w:rFonts w:ascii="Times New Roman" w:hAnsi="Times New Roman"/>
            <w:noProof/>
          </w:rPr>
          <w:t>Acteurs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7E088C" w14:textId="3CFF9156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49" w:history="1">
        <w:r w:rsidRPr="00E26DBE">
          <w:rPr>
            <w:rStyle w:val="Lienhypertexte"/>
            <w:rFonts w:ascii="Times New Roman" w:hAnsi="Times New Roman"/>
            <w:noProof/>
          </w:rPr>
          <w:t>Salarié – Tous publics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1AE5AF" w14:textId="601E9E25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50" w:history="1">
        <w:r w:rsidRPr="00E26DBE">
          <w:rPr>
            <w:rStyle w:val="Lienhypertexte"/>
            <w:rFonts w:ascii="Times New Roman" w:hAnsi="Times New Roman"/>
            <w:noProof/>
          </w:rPr>
          <w:t>Travailleur du secteur agricole – Spécifique secteur agricole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EA4A1C" w14:textId="541DE25C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51" w:history="1">
        <w:r w:rsidRPr="00E26DBE">
          <w:rPr>
            <w:rStyle w:val="Lienhypertexte"/>
            <w:rFonts w:ascii="Times New Roman" w:hAnsi="Times New Roman"/>
            <w:noProof/>
          </w:rPr>
          <w:t>Travailleur indépendant – Spécifique indépendant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29DE5A" w14:textId="31A4F007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52" w:history="1">
        <w:r w:rsidRPr="00E26DBE">
          <w:rPr>
            <w:rStyle w:val="Lienhypertexte"/>
            <w:rFonts w:ascii="Times New Roman" w:hAnsi="Times New Roman"/>
            <w:noProof/>
          </w:rPr>
          <w:t>Bénéficiaires de l'obligation d'emploi des travailleurs handicapés ou non – Spécifiques personne en situation de handicap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43F5CA" w14:textId="061CB9EB" w:rsidR="002D6795" w:rsidRDefault="002D679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FR" w:bidi="ar-SA"/>
        </w:rPr>
      </w:pPr>
      <w:hyperlink w:anchor="_Toc32328853" w:history="1">
        <w:r w:rsidRPr="00E26DBE">
          <w:rPr>
            <w:rStyle w:val="Lienhypertexte"/>
            <w:noProof/>
          </w:rPr>
          <w:t>Situation à l’issue du parcours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393115" w14:textId="2E245564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54" w:history="1">
        <w:r w:rsidRPr="00E26DBE">
          <w:rPr>
            <w:rStyle w:val="Lienhypertexte"/>
            <w:rFonts w:ascii="Times New Roman" w:hAnsi="Times New Roman"/>
            <w:noProof/>
          </w:rPr>
          <w:t>Salarié – Tous publics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1CBF47" w14:textId="472E3147" w:rsidR="002D6795" w:rsidRDefault="002D6795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 w:bidi="ar-SA"/>
        </w:rPr>
      </w:pPr>
      <w:hyperlink w:anchor="_Toc32328855" w:history="1">
        <w:r w:rsidRPr="00E26DBE">
          <w:rPr>
            <w:rStyle w:val="Lienhypertexte"/>
            <w:rFonts w:ascii="Times New Roman" w:hAnsi="Times New Roman"/>
            <w:noProof/>
          </w:rPr>
          <w:t>Agent fonction publique – Spécifique fonctions publiques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E30006" w14:textId="1872018C" w:rsidR="002D6795" w:rsidRDefault="002D6795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FR" w:bidi="ar-SA"/>
        </w:rPr>
      </w:pPr>
      <w:hyperlink w:anchor="_Toc32328856" w:history="1">
        <w:r w:rsidRPr="00E26DBE">
          <w:rPr>
            <w:rStyle w:val="Lienhypertexte"/>
            <w:noProof/>
          </w:rPr>
          <w:t>Avec la participation de 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0AC465" w14:textId="2284E27D" w:rsidR="002D6795" w:rsidRDefault="002D6795" w:rsidP="002D6795">
      <w:r>
        <w:rPr>
          <w:b/>
          <w:bCs/>
          <w:noProof/>
        </w:rPr>
        <w:fldChar w:fldCharType="end"/>
      </w:r>
    </w:p>
    <w:p w14:paraId="5F1D3B05" w14:textId="77777777" w:rsidR="002D6795" w:rsidRDefault="002D6795" w:rsidP="002D6795">
      <w:r>
        <w:br w:type="page"/>
      </w:r>
    </w:p>
    <w:p w14:paraId="7F6E10F8" w14:textId="77777777" w:rsidR="002D6795" w:rsidRDefault="002D6795" w:rsidP="002D6795">
      <w:pPr>
        <w:pStyle w:val="Corpsdetexte"/>
      </w:pPr>
    </w:p>
    <w:p w14:paraId="3C8DF859" w14:textId="77777777" w:rsidR="002D6795" w:rsidRDefault="002D6795" w:rsidP="002D6795">
      <w:pPr>
        <w:pStyle w:val="Titre2"/>
      </w:pPr>
      <w:bookmarkStart w:id="5" w:name="__RefHeading___Toc865_1700690850"/>
      <w:bookmarkStart w:id="6" w:name="_Toc32328839"/>
      <w:bookmarkEnd w:id="5"/>
      <w:r>
        <w:t>Publics concernés</w:t>
      </w:r>
      <w:bookmarkEnd w:id="6"/>
    </w:p>
    <w:p w14:paraId="2D7D4AB8" w14:textId="77777777" w:rsidR="002D6795" w:rsidRDefault="002D6795" w:rsidP="002D6795">
      <w:pPr>
        <w:pStyle w:val="Puce2"/>
      </w:pPr>
      <w:hyperlink r:id="rId11" w:tooltip="Consulter la fiche &quot;Salarié&quot; " w:history="1">
        <w:r w:rsidRPr="00B03DFA">
          <w:rPr>
            <w:rStyle w:val="Lienhypertexte"/>
          </w:rPr>
          <w:t>Salarié –</w:t>
        </w:r>
        <w:r w:rsidRPr="00B03DFA">
          <w:rPr>
            <w:rStyle w:val="Lienhypertexte"/>
          </w:rPr>
          <w:t xml:space="preserve"> </w:t>
        </w:r>
        <w:r w:rsidRPr="00B03DFA">
          <w:rPr>
            <w:rStyle w:val="Lienhypertexte"/>
          </w:rPr>
          <w:t>Tous publics</w:t>
        </w:r>
      </w:hyperlink>
      <w:r>
        <w:t> ;</w:t>
      </w:r>
    </w:p>
    <w:p w14:paraId="3AA84D43" w14:textId="77777777" w:rsidR="002D6795" w:rsidRDefault="002D6795" w:rsidP="002D6795">
      <w:pPr>
        <w:pStyle w:val="Puce2"/>
      </w:pPr>
      <w:hyperlink r:id="rId12" w:tooltip="Consulter la fiche &quot;Travailleurs indépendants&quot; " w:history="1">
        <w:r w:rsidRPr="00B03DFA">
          <w:rPr>
            <w:rStyle w:val="Lienhypertexte"/>
          </w:rPr>
          <w:t>Travailleur indépendant - Spécifique indépendant</w:t>
        </w:r>
      </w:hyperlink>
      <w:r>
        <w:t> ;</w:t>
      </w:r>
    </w:p>
    <w:p w14:paraId="65A8C3B4" w14:textId="77777777" w:rsidR="002D6795" w:rsidRDefault="002D6795" w:rsidP="002D6795">
      <w:pPr>
        <w:pStyle w:val="Puce2"/>
      </w:pPr>
      <w:hyperlink r:id="rId13" w:tooltip="Consulter la fiche &quot;Travailleurs du secteur agricole&quot; " w:history="1">
        <w:r w:rsidRPr="00B03DFA">
          <w:rPr>
            <w:rStyle w:val="Lienhypertexte"/>
          </w:rPr>
          <w:t>Travailleur du secteur agricole – Spécifique secteur agricole </w:t>
        </w:r>
      </w:hyperlink>
      <w:r>
        <w:t>;</w:t>
      </w:r>
    </w:p>
    <w:p w14:paraId="1668AB5B" w14:textId="77777777" w:rsidR="002D6795" w:rsidRDefault="002D6795" w:rsidP="002D6795">
      <w:pPr>
        <w:pStyle w:val="Puce2"/>
      </w:pPr>
      <w:hyperlink r:id="rId14" w:tooltip="Consulter la fiche &quot;Agents de la fonction publique&quot; " w:history="1">
        <w:r w:rsidRPr="00B03DFA">
          <w:rPr>
            <w:rStyle w:val="Lienhypertexte"/>
          </w:rPr>
          <w:t>Agent fonction publique – Spécifique fonctions publiques</w:t>
        </w:r>
      </w:hyperlink>
      <w:r>
        <w:t> ;</w:t>
      </w:r>
    </w:p>
    <w:p w14:paraId="4882892A" w14:textId="77777777" w:rsidR="002D6795" w:rsidRDefault="002D6795" w:rsidP="002D6795">
      <w:pPr>
        <w:pStyle w:val="Puce2"/>
      </w:pPr>
      <w:hyperlink r:id="rId15" w:tooltip="Consulter la fiche &quot;Bénéficiaires de l'obligation d'emploi des travailleurs handicapés&quot; " w:history="1">
        <w:r w:rsidRPr="00B03DFA">
          <w:rPr>
            <w:rStyle w:val="Lienhypertexte"/>
          </w:rPr>
          <w:t>Bénéficiaires de l’obligation d’emploi des travailleurs handicapés ou non - Spécifique personne en situation de handicap</w:t>
        </w:r>
      </w:hyperlink>
      <w:r>
        <w:t>.</w:t>
      </w:r>
    </w:p>
    <w:p w14:paraId="52D4F88F" w14:textId="77777777" w:rsidR="002D6795" w:rsidRDefault="002D6795" w:rsidP="002D6795">
      <w:r>
        <w:t>Parmi ces 5 publics, les personnes peuvent être dans les situations suivantes :</w:t>
      </w:r>
    </w:p>
    <w:p w14:paraId="4F5059CB" w14:textId="77777777" w:rsidR="002D6795" w:rsidRDefault="002D6795" w:rsidP="002D6795">
      <w:pPr>
        <w:pStyle w:val="Puce2"/>
      </w:pPr>
      <w:r>
        <w:t>En activité ;</w:t>
      </w:r>
    </w:p>
    <w:p w14:paraId="5891A466" w14:textId="77777777" w:rsidR="002D6795" w:rsidRDefault="002D6795" w:rsidP="002D6795">
      <w:pPr>
        <w:pStyle w:val="Puce2"/>
      </w:pPr>
      <w:r>
        <w:t>En arrêt de travail ;</w:t>
      </w:r>
    </w:p>
    <w:p w14:paraId="665CCD38" w14:textId="77777777" w:rsidR="002D6795" w:rsidRDefault="002D6795" w:rsidP="002D6795">
      <w:pPr>
        <w:pStyle w:val="Puce2"/>
      </w:pPr>
      <w:r>
        <w:t>En arrêt d’activité ;</w:t>
      </w:r>
    </w:p>
    <w:p w14:paraId="1139DA54" w14:textId="77777777" w:rsidR="002D6795" w:rsidRDefault="002D6795" w:rsidP="002D6795">
      <w:pPr>
        <w:pStyle w:val="Puce2"/>
      </w:pPr>
      <w:hyperlink r:id="rId16" w:tooltip="Consulter la fiche &quot;Centre de rééducation professionnelle&quot; " w:history="1">
        <w:r w:rsidRPr="006B6F38">
          <w:rPr>
            <w:rStyle w:val="Lienhypertexte"/>
          </w:rPr>
          <w:t>En Centre de Rééducation Professionnelle</w:t>
        </w:r>
      </w:hyperlink>
      <w:r>
        <w:t xml:space="preserve"> ;</w:t>
      </w:r>
    </w:p>
    <w:p w14:paraId="73797B17" w14:textId="77777777" w:rsidR="002D6795" w:rsidRDefault="002D6795" w:rsidP="002D6795">
      <w:pPr>
        <w:pStyle w:val="Puce2"/>
      </w:pPr>
      <w:hyperlink r:id="rId17" w:tooltip="Consulter la fiche &quot;Hospitalisation en Service de Soins de suite et de Réadaptation&quot; " w:history="1">
        <w:r w:rsidRPr="006B6F38">
          <w:rPr>
            <w:rStyle w:val="Lienhypertexte"/>
          </w:rPr>
          <w:t>Hospitalisées en Service de Soins de suite et de Réadaptation</w:t>
        </w:r>
      </w:hyperlink>
      <w:r>
        <w:t>.</w:t>
      </w:r>
    </w:p>
    <w:p w14:paraId="16741280" w14:textId="77777777" w:rsidR="002D6795" w:rsidRDefault="002D6795" w:rsidP="002D6795">
      <w:pPr>
        <w:pStyle w:val="Paragraphedeliste"/>
      </w:pPr>
    </w:p>
    <w:p w14:paraId="7DF676C3" w14:textId="77777777" w:rsidR="002D6795" w:rsidRDefault="002D6795" w:rsidP="002D6795">
      <w:pPr>
        <w:pStyle w:val="Titre2"/>
      </w:pPr>
      <w:bookmarkStart w:id="7" w:name="__RefHeading___Toc867_1700690850"/>
      <w:bookmarkStart w:id="8" w:name="_Toc32328840"/>
      <w:bookmarkEnd w:id="7"/>
      <w:r>
        <w:t>Détection et diagnostic de situation</w:t>
      </w:r>
      <w:bookmarkEnd w:id="8"/>
    </w:p>
    <w:p w14:paraId="733714DE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9" w:name="__RefHeading___Toc869_1700690850"/>
      <w:bookmarkStart w:id="10" w:name="_Toc32328841"/>
      <w:bookmarkEnd w:id="9"/>
      <w:r>
        <w:rPr>
          <w:rFonts w:ascii="Times New Roman" w:hAnsi="Times New Roman"/>
        </w:rPr>
        <w:t>Salarié – Tous publics</w:t>
      </w:r>
      <w:bookmarkEnd w:id="10"/>
    </w:p>
    <w:p w14:paraId="23287692" w14:textId="77777777" w:rsidR="002D6795" w:rsidRPr="006B6F38" w:rsidRDefault="002D6795" w:rsidP="002D6795">
      <w:pPr>
        <w:pStyle w:val="Puce2"/>
        <w:rPr>
          <w:rStyle w:val="Lienhypertexte"/>
        </w:rPr>
      </w:pPr>
      <w:r>
        <w:fldChar w:fldCharType="begin"/>
      </w:r>
      <w:r>
        <w:instrText xml:space="preserve"> HYPERLINK "http://travail-emploi.gouv.fr/accompagnement-au-titre-de-la-prevention-de-la-desinsertion-professionnelle-par-securite-sociale" \o "Consulter la fiche \"Accompagnement au titre de la prévention de la désinsertion professionnelle par la sécurité sociale\" </w:instrText>
      </w:r>
      <w:r>
        <w:fldChar w:fldCharType="separate"/>
      </w:r>
      <w:r w:rsidRPr="006B6F38">
        <w:rPr>
          <w:rStyle w:val="Lienhypertexte"/>
        </w:rPr>
        <w:t>Sécurit</w:t>
      </w:r>
      <w:r w:rsidRPr="006B6F38">
        <w:rPr>
          <w:rStyle w:val="Lienhypertexte"/>
        </w:rPr>
        <w:t>é</w:t>
      </w:r>
      <w:r w:rsidRPr="006B6F38">
        <w:rPr>
          <w:rStyle w:val="Lienhypertexte"/>
        </w:rPr>
        <w:t xml:space="preserve"> s</w:t>
      </w:r>
      <w:r w:rsidRPr="006B6F38">
        <w:rPr>
          <w:rStyle w:val="Lienhypertexte"/>
        </w:rPr>
        <w:t>o</w:t>
      </w:r>
      <w:r w:rsidRPr="006B6F38">
        <w:rPr>
          <w:rStyle w:val="Lienhypertexte"/>
        </w:rPr>
        <w:t>ciale - Accompagnement au titre de la désinsertion professionnelle ;</w:t>
      </w:r>
    </w:p>
    <w:p w14:paraId="6259847F" w14:textId="77777777" w:rsidR="002D6795" w:rsidRDefault="002D6795" w:rsidP="002D6795">
      <w:pPr>
        <w:pStyle w:val="Puce2"/>
        <w:numPr>
          <w:ilvl w:val="1"/>
          <w:numId w:val="2"/>
        </w:numPr>
      </w:pPr>
      <w:r w:rsidRPr="006B6F38">
        <w:rPr>
          <w:rStyle w:val="Lienhypertexte"/>
        </w:rPr>
        <w:t>Cellules de coordination des services, par exemple, service médical, service social, service administratif, prévention des risques professionnels</w:t>
      </w:r>
      <w:r>
        <w:fldChar w:fldCharType="end"/>
      </w:r>
      <w:r>
        <w:t>.</w:t>
      </w:r>
    </w:p>
    <w:p w14:paraId="1F3CE497" w14:textId="77777777" w:rsidR="002D6795" w:rsidRDefault="002D6795" w:rsidP="002D6795">
      <w:pPr>
        <w:pStyle w:val="Puce2"/>
      </w:pPr>
      <w:hyperlink r:id="rId18" w:tooltip="Consulter la fiche &quot;Services de santé au travail&quot; " w:history="1">
        <w:r w:rsidRPr="006B6F38">
          <w:rPr>
            <w:rStyle w:val="Lienhypertexte"/>
          </w:rPr>
          <w:t>Services de santé au travail </w:t>
        </w:r>
      </w:hyperlink>
      <w:r>
        <w:t>;</w:t>
      </w:r>
    </w:p>
    <w:p w14:paraId="7E1A3045" w14:textId="77777777" w:rsidR="002D6795" w:rsidRPr="006B6F38" w:rsidRDefault="002D6795" w:rsidP="002D6795">
      <w:pPr>
        <w:pStyle w:val="Puce2"/>
        <w:numPr>
          <w:ilvl w:val="1"/>
          <w:numId w:val="2"/>
        </w:numPr>
        <w:rPr>
          <w:rStyle w:val="Lienhypertexte"/>
        </w:rPr>
      </w:pPr>
      <w:r w:rsidRPr="002D6795">
        <w:rPr>
          <w:rStyle w:val="Lienhypertexte"/>
        </w:rPr>
        <w:fldChar w:fldCharType="begin"/>
      </w:r>
      <w:r w:rsidRPr="002D6795">
        <w:rPr>
          <w:rStyle w:val="Lienhypertexte"/>
        </w:rPr>
        <w:instrText xml:space="preserve"> HYPERLINK "http://travail-emploi.gouv.fr/examens-medicaux" \o "Consulter la fiche \"Examens médicaux\" </w:instrText>
      </w:r>
      <w:r w:rsidRPr="002D6795">
        <w:rPr>
          <w:rStyle w:val="Lienhypertexte"/>
        </w:rPr>
      </w:r>
      <w:r w:rsidRPr="002D6795">
        <w:rPr>
          <w:rStyle w:val="Lienhypertexte"/>
        </w:rPr>
        <w:fldChar w:fldCharType="separate"/>
      </w:r>
      <w:r w:rsidRPr="006B6F38">
        <w:rPr>
          <w:rStyle w:val="Lienhypertexte"/>
        </w:rPr>
        <w:t>Visite de pré-reprise ;</w:t>
      </w:r>
    </w:p>
    <w:p w14:paraId="4DBAC8D7" w14:textId="77777777" w:rsidR="002D6795" w:rsidRPr="006B6F38" w:rsidRDefault="002D6795" w:rsidP="002D6795">
      <w:pPr>
        <w:pStyle w:val="Puce2"/>
        <w:numPr>
          <w:ilvl w:val="1"/>
          <w:numId w:val="2"/>
        </w:numPr>
        <w:rPr>
          <w:rStyle w:val="Lienhypertexte"/>
        </w:rPr>
      </w:pPr>
      <w:r w:rsidRPr="006B6F38">
        <w:rPr>
          <w:rStyle w:val="Lienhypertexte"/>
        </w:rPr>
        <w:t>Visite médicale périodique ;</w:t>
      </w:r>
    </w:p>
    <w:p w14:paraId="11B7D107" w14:textId="77777777" w:rsidR="002D6795" w:rsidRPr="002D6795" w:rsidRDefault="002D6795" w:rsidP="002D6795">
      <w:pPr>
        <w:pStyle w:val="Puce2"/>
        <w:numPr>
          <w:ilvl w:val="1"/>
          <w:numId w:val="2"/>
        </w:numPr>
        <w:rPr>
          <w:rStyle w:val="Lienhypertexte"/>
        </w:rPr>
      </w:pPr>
      <w:r w:rsidRPr="006B6F38">
        <w:rPr>
          <w:rStyle w:val="Lienhypertexte"/>
        </w:rPr>
        <w:t>Autres visites</w:t>
      </w:r>
      <w:r w:rsidRPr="002D6795">
        <w:rPr>
          <w:rStyle w:val="Lienhypertexte"/>
        </w:rPr>
        <w:fldChar w:fldCharType="end"/>
      </w:r>
      <w:r w:rsidRPr="002D6795">
        <w:rPr>
          <w:rStyle w:val="Lienhypertexte"/>
        </w:rPr>
        <w:t>.</w:t>
      </w:r>
    </w:p>
    <w:p w14:paraId="53DAA2C1" w14:textId="77777777" w:rsidR="002D6795" w:rsidRDefault="002D6795" w:rsidP="002D6795">
      <w:pPr>
        <w:pStyle w:val="Puce2"/>
      </w:pPr>
      <w:hyperlink r:id="rId19" w:tooltip="Consulter la fiche &quot;Obligation de reclassement pour l'employeur&quot; " w:history="1">
        <w:r w:rsidRPr="006B6F38">
          <w:rPr>
            <w:rStyle w:val="Lienhypertexte"/>
          </w:rPr>
          <w:t>Obligation de reclassement pour l’employeur</w:t>
        </w:r>
      </w:hyperlink>
      <w:r>
        <w:t> ;</w:t>
      </w:r>
    </w:p>
    <w:p w14:paraId="4A4F6BC7" w14:textId="626BD9E1" w:rsidR="002D6795" w:rsidRDefault="002D6795" w:rsidP="002D6795">
      <w:pPr>
        <w:pStyle w:val="Puce2"/>
      </w:pPr>
      <w:hyperlink r:id="rId20" w:tooltip="Consulter la fiche &quot;Avis médical et préconisations du médecin du travail&quot; " w:history="1">
        <w:r w:rsidRPr="00E67D53">
          <w:rPr>
            <w:rStyle w:val="Lienhypertexte"/>
          </w:rPr>
          <w:t>Avis médical et préconisations</w:t>
        </w:r>
      </w:hyperlink>
      <w:r>
        <w:t>.</w:t>
      </w:r>
    </w:p>
    <w:p w14:paraId="5E927F27" w14:textId="77777777" w:rsidR="002D6795" w:rsidRDefault="002D6795" w:rsidP="002D6795">
      <w:pPr>
        <w:pStyle w:val="Puce2"/>
        <w:numPr>
          <w:ilvl w:val="0"/>
          <w:numId w:val="0"/>
        </w:numPr>
        <w:ind w:left="1068"/>
      </w:pPr>
    </w:p>
    <w:p w14:paraId="63E698EB" w14:textId="77777777" w:rsidR="002D6795" w:rsidRP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11" w:name="__RefHeading___Toc871_1700690850"/>
      <w:bookmarkStart w:id="12" w:name="_Toc32328842"/>
      <w:bookmarkEnd w:id="11"/>
      <w:r w:rsidRPr="002D6795">
        <w:rPr>
          <w:rFonts w:ascii="Times New Roman" w:hAnsi="Times New Roman"/>
        </w:rPr>
        <w:t>Travailleur indépendant - Spécifique indépendant</w:t>
      </w:r>
      <w:bookmarkEnd w:id="12"/>
    </w:p>
    <w:p w14:paraId="2085513B" w14:textId="77777777" w:rsidR="002D6795" w:rsidRDefault="002D6795" w:rsidP="002D6795">
      <w:pPr>
        <w:pStyle w:val="Puce2"/>
      </w:pPr>
      <w:hyperlink r:id="rId21" w:tooltip="Consulter la fiche &quot;Accompagnement au titre de la désinsertion professionnelle par la sécurité sociale&quot;, partie&quot; Régime social des indépendants&quot; " w:history="1">
        <w:r w:rsidRPr="00E67D53">
          <w:rPr>
            <w:rStyle w:val="Lienhypertexte"/>
          </w:rPr>
          <w:t>Sécurité sociale - Accompagnement au titre de la désins</w:t>
        </w:r>
        <w:r w:rsidRPr="00E67D53">
          <w:rPr>
            <w:rStyle w:val="Lienhypertexte"/>
          </w:rPr>
          <w:t>e</w:t>
        </w:r>
        <w:r w:rsidRPr="00E67D53">
          <w:rPr>
            <w:rStyle w:val="Lienhypertexte"/>
          </w:rPr>
          <w:t>rtion profess</w:t>
        </w:r>
        <w:r w:rsidRPr="00E67D53">
          <w:rPr>
            <w:rStyle w:val="Lienhypertexte"/>
          </w:rPr>
          <w:t>i</w:t>
        </w:r>
        <w:r w:rsidRPr="00E67D53">
          <w:rPr>
            <w:rStyle w:val="Lienhypertexte"/>
          </w:rPr>
          <w:t>onnelle </w:t>
        </w:r>
      </w:hyperlink>
      <w:r>
        <w:t>;</w:t>
      </w:r>
    </w:p>
    <w:p w14:paraId="358A0074" w14:textId="77777777" w:rsidR="002D6795" w:rsidRPr="002D6795" w:rsidRDefault="002D6795" w:rsidP="002D6795">
      <w:pPr>
        <w:pStyle w:val="Puce2"/>
        <w:numPr>
          <w:ilvl w:val="1"/>
          <w:numId w:val="2"/>
        </w:numPr>
        <w:rPr>
          <w:rStyle w:val="Lienhypertexte"/>
        </w:rPr>
      </w:pPr>
      <w:r w:rsidRPr="002D6795">
        <w:rPr>
          <w:rStyle w:val="Lienhypertexte"/>
        </w:rPr>
        <w:t>Service recouvrement ;</w:t>
      </w:r>
    </w:p>
    <w:p w14:paraId="0A402894" w14:textId="77777777" w:rsidR="002D6795" w:rsidRPr="002D6795" w:rsidRDefault="002D6795" w:rsidP="002D6795">
      <w:pPr>
        <w:pStyle w:val="Puce2"/>
        <w:numPr>
          <w:ilvl w:val="1"/>
          <w:numId w:val="2"/>
        </w:numPr>
        <w:rPr>
          <w:rStyle w:val="Lienhypertexte"/>
        </w:rPr>
      </w:pPr>
      <w:r w:rsidRPr="002D6795">
        <w:rPr>
          <w:rStyle w:val="Lienhypertexte"/>
        </w:rPr>
        <w:t>Relation clients ;</w:t>
      </w:r>
    </w:p>
    <w:p w14:paraId="5A615F59" w14:textId="77777777" w:rsidR="002D6795" w:rsidRPr="002D6795" w:rsidRDefault="002D6795" w:rsidP="002D6795">
      <w:pPr>
        <w:pStyle w:val="Puce2"/>
        <w:numPr>
          <w:ilvl w:val="1"/>
          <w:numId w:val="2"/>
        </w:numPr>
        <w:rPr>
          <w:rStyle w:val="Lienhypertexte"/>
        </w:rPr>
      </w:pPr>
      <w:hyperlink r:id="rId22" w:tooltip="Consulter la fiche &quot;Référent maintien du RSI&quot; " w:history="1">
        <w:r w:rsidRPr="00FA0EAB">
          <w:rPr>
            <w:rStyle w:val="Lienhypertexte"/>
          </w:rPr>
          <w:t>Référent maintien</w:t>
        </w:r>
      </w:hyperlink>
      <w:r w:rsidRPr="002D6795">
        <w:rPr>
          <w:rStyle w:val="Lienhypertexte"/>
        </w:rPr>
        <w:t>.</w:t>
      </w:r>
    </w:p>
    <w:p w14:paraId="15F65AFD" w14:textId="56484AD4" w:rsidR="002D6795" w:rsidRDefault="002D6795" w:rsidP="002D6795">
      <w:pPr>
        <w:pStyle w:val="Puce2"/>
      </w:pPr>
      <w:hyperlink r:id="rId23" w:tooltip="Consulter la fiche &quot;Examens médicaux&quot; &gt; examens complémentaires &gt;&gt; Travailleurs indépendants" w:history="1">
        <w:r w:rsidRPr="00FA0EAB">
          <w:rPr>
            <w:rStyle w:val="Lienhypertexte"/>
          </w:rPr>
          <w:t>Consultation médicale</w:t>
        </w:r>
      </w:hyperlink>
      <w:r>
        <w:t>.</w:t>
      </w:r>
    </w:p>
    <w:p w14:paraId="2E6B8AD2" w14:textId="77777777" w:rsidR="002D6795" w:rsidRPr="002D6795" w:rsidRDefault="002D6795" w:rsidP="002D6795">
      <w:pPr>
        <w:pStyle w:val="Puce2"/>
        <w:numPr>
          <w:ilvl w:val="0"/>
          <w:numId w:val="0"/>
        </w:numPr>
        <w:ind w:left="1068"/>
      </w:pPr>
    </w:p>
    <w:p w14:paraId="270D5F0C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13" w:name="__RefHeading___Toc873_1700690850"/>
      <w:bookmarkStart w:id="14" w:name="_Toc32328843"/>
      <w:bookmarkEnd w:id="13"/>
      <w:r>
        <w:rPr>
          <w:rFonts w:ascii="Times New Roman" w:hAnsi="Times New Roman"/>
        </w:rPr>
        <w:t>Agent fonction publique – Spécifique fonctions publiques</w:t>
      </w:r>
      <w:bookmarkEnd w:id="14"/>
    </w:p>
    <w:p w14:paraId="47041F9C" w14:textId="77777777" w:rsidR="002D6795" w:rsidRDefault="002D6795" w:rsidP="002D6795">
      <w:pPr>
        <w:pStyle w:val="Puce2"/>
      </w:pPr>
      <w:hyperlink r:id="rId24" w:tooltip="Consulter la fiche &quot;Médecin de prévention&quot; " w:history="1">
        <w:r w:rsidRPr="00DD0F1A">
          <w:rPr>
            <w:rStyle w:val="Lienhypertexte"/>
          </w:rPr>
          <w:t>Médecin de prévention </w:t>
        </w:r>
      </w:hyperlink>
      <w:r>
        <w:t>;</w:t>
      </w:r>
    </w:p>
    <w:p w14:paraId="043D6BC2" w14:textId="77777777" w:rsidR="002D6795" w:rsidRPr="00DD0F1A" w:rsidRDefault="002D6795" w:rsidP="002D6795">
      <w:pPr>
        <w:pStyle w:val="Puce2"/>
        <w:rPr>
          <w:rStyle w:val="Lienhypertexte"/>
        </w:rPr>
      </w:pPr>
      <w:r>
        <w:fldChar w:fldCharType="begin"/>
      </w:r>
      <w:r>
        <w:instrText xml:space="preserve"> HYPERLINK "http://travail-emploi.gouv.fr/comite-medical-commission-de-reforme" \o "Consulter la fiche \"Comité médical / commission de réforme\" </w:instrText>
      </w:r>
      <w:r>
        <w:fldChar w:fldCharType="separate"/>
      </w:r>
      <w:r w:rsidRPr="00DD0F1A">
        <w:rPr>
          <w:rStyle w:val="Lienhypertexte"/>
        </w:rPr>
        <w:t>Commission de réforme ;</w:t>
      </w:r>
    </w:p>
    <w:p w14:paraId="435B9AE9" w14:textId="77777777" w:rsidR="002D6795" w:rsidRDefault="002D6795" w:rsidP="002D6795">
      <w:pPr>
        <w:pStyle w:val="Puce2"/>
      </w:pPr>
      <w:r w:rsidRPr="00DD0F1A">
        <w:rPr>
          <w:rStyle w:val="Lienhypertexte"/>
        </w:rPr>
        <w:t>Comité médical</w:t>
      </w:r>
      <w:r>
        <w:fldChar w:fldCharType="end"/>
      </w:r>
      <w:r>
        <w:t>.</w:t>
      </w:r>
    </w:p>
    <w:p w14:paraId="2C52C7A5" w14:textId="77777777" w:rsidR="002D6795" w:rsidRDefault="002D6795" w:rsidP="002D6795">
      <w:pPr>
        <w:pStyle w:val="Corpsdetexte"/>
      </w:pPr>
    </w:p>
    <w:p w14:paraId="7EC1C719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15" w:name="__RefHeading___Toc875_1700690850"/>
      <w:bookmarkStart w:id="16" w:name="_Toc32328844"/>
      <w:bookmarkEnd w:id="15"/>
      <w:r>
        <w:rPr>
          <w:rFonts w:ascii="Times New Roman" w:hAnsi="Times New Roman"/>
        </w:rPr>
        <w:t>Bénéficiaires de l'obligation d'emploi des travailleurs handicapés ou non – Spécifiques personne en situation de handicap</w:t>
      </w:r>
      <w:bookmarkEnd w:id="16"/>
    </w:p>
    <w:p w14:paraId="6B001931" w14:textId="77777777" w:rsidR="002D6795" w:rsidRDefault="002D6795" w:rsidP="002D6795">
      <w:pPr>
        <w:pStyle w:val="Puce2"/>
      </w:pPr>
      <w:hyperlink r:id="rId25" w:tooltip="Consulter la fiche &quot;Reconnaissance de la qualité de travailleur handicapé&quot; " w:history="1">
        <w:r w:rsidRPr="00DD0F1A">
          <w:rPr>
            <w:rStyle w:val="Lienhypertexte"/>
          </w:rPr>
          <w:t>Reconnaissance de la qualité de bénéficiaire de l’obligation d’emploi des travailleurs handicapés</w:t>
        </w:r>
      </w:hyperlink>
      <w:r>
        <w:t>.</w:t>
      </w:r>
    </w:p>
    <w:p w14:paraId="7DD36A9A" w14:textId="77777777" w:rsidR="002D6795" w:rsidRDefault="002D6795" w:rsidP="002D6795">
      <w:pPr>
        <w:pStyle w:val="Paragraphedeliste"/>
      </w:pPr>
    </w:p>
    <w:p w14:paraId="32AD9540" w14:textId="77777777" w:rsidR="002D6795" w:rsidRDefault="002D6795" w:rsidP="002D6795">
      <w:pPr>
        <w:pStyle w:val="Titre2"/>
      </w:pPr>
      <w:bookmarkStart w:id="17" w:name="__RefHeading___Toc877_1700690850"/>
      <w:bookmarkStart w:id="18" w:name="_Toc32328845"/>
      <w:bookmarkEnd w:id="17"/>
      <w:r>
        <w:lastRenderedPageBreak/>
        <w:t>Recherche et mise en œuvre de solutions</w:t>
      </w:r>
      <w:bookmarkEnd w:id="18"/>
    </w:p>
    <w:p w14:paraId="610967E4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19" w:name="__RefHeading___Toc879_1700690850"/>
      <w:bookmarkStart w:id="20" w:name="__RefHeading___Toc881_1700690850"/>
      <w:bookmarkStart w:id="21" w:name="_Toc32328846"/>
      <w:bookmarkEnd w:id="19"/>
      <w:bookmarkEnd w:id="20"/>
      <w:r>
        <w:rPr>
          <w:rFonts w:ascii="Times New Roman" w:hAnsi="Times New Roman"/>
        </w:rPr>
        <w:t>Salarié – Tous publics</w:t>
      </w:r>
      <w:bookmarkEnd w:id="21"/>
    </w:p>
    <w:p w14:paraId="40E381CD" w14:textId="77777777" w:rsidR="002D6795" w:rsidRDefault="002D6795" w:rsidP="002D6795">
      <w:pPr>
        <w:pStyle w:val="Puce2"/>
      </w:pPr>
      <w:hyperlink r:id="rId26" w:tooltip="Consulter la fiche &quot;Dispositifs et aides pour la formation professionnelle&quot; " w:history="1">
        <w:r w:rsidRPr="00DD0F1A">
          <w:rPr>
            <w:rStyle w:val="Lienhypertexte"/>
          </w:rPr>
          <w:t>Bilan, formation, tutorat </w:t>
        </w:r>
      </w:hyperlink>
      <w:r>
        <w:t>;</w:t>
      </w:r>
    </w:p>
    <w:p w14:paraId="72F7657E" w14:textId="77777777" w:rsidR="002D6795" w:rsidRDefault="002D6795" w:rsidP="002D6795">
      <w:pPr>
        <w:pStyle w:val="Puce2"/>
      </w:pPr>
      <w:hyperlink r:id="rId27" w:tooltip="Consulter la fiche &quot;Adaptation de la situation de travail&quot; " w:history="1">
        <w:r w:rsidRPr="00743AE4">
          <w:rPr>
            <w:rStyle w:val="Lienhypertexte"/>
          </w:rPr>
          <w:t>Adaptation de la situation de travail</w:t>
        </w:r>
      </w:hyperlink>
      <w:r>
        <w:t xml:space="preserve">, </w:t>
      </w:r>
      <w:hyperlink r:id="rId28" w:tooltip="Consulter la fiche &quot;Aménagement du temps de travail&quot; " w:history="1">
        <w:r w:rsidRPr="00743AE4">
          <w:rPr>
            <w:rStyle w:val="Lienhypertexte"/>
          </w:rPr>
          <w:t>aménagement du temps de travail</w:t>
        </w:r>
      </w:hyperlink>
    </w:p>
    <w:p w14:paraId="17FD92AE" w14:textId="77777777" w:rsidR="002D6795" w:rsidRDefault="002D6795" w:rsidP="002D6795">
      <w:pPr>
        <w:pStyle w:val="Puce2"/>
      </w:pPr>
      <w:hyperlink r:id="rId29" w:tooltip="Consulter la fiche &quot;Temps partiel thérapeutique&quot; " w:history="1">
        <w:r w:rsidRPr="00743AE4">
          <w:rPr>
            <w:rStyle w:val="Lienhypertexte"/>
          </w:rPr>
          <w:t>Temps partiel thérapeutique </w:t>
        </w:r>
      </w:hyperlink>
      <w:r>
        <w:t>;</w:t>
      </w:r>
    </w:p>
    <w:p w14:paraId="75F0D315" w14:textId="77777777" w:rsidR="002D6795" w:rsidRDefault="002D6795" w:rsidP="002D6795">
      <w:pPr>
        <w:pStyle w:val="Puce2"/>
      </w:pPr>
      <w:hyperlink r:id="rId30" w:history="1">
        <w:r w:rsidRPr="00743AE4">
          <w:rPr>
            <w:rStyle w:val="Lienhypertexte"/>
          </w:rPr>
          <w:t>Pension d'invalidité </w:t>
        </w:r>
      </w:hyperlink>
      <w:r>
        <w:t xml:space="preserve">; </w:t>
      </w:r>
    </w:p>
    <w:p w14:paraId="32DEBD79" w14:textId="77777777" w:rsidR="002D6795" w:rsidRDefault="002D6795" w:rsidP="002D6795">
      <w:pPr>
        <w:pStyle w:val="Puce2"/>
      </w:pPr>
      <w:hyperlink r:id="rId31" w:tooltip="Consulter la fiche &quot;Rente accident du travail-maladie professionnelle&quot; " w:history="1">
        <w:r w:rsidRPr="00743AE4">
          <w:rPr>
            <w:rStyle w:val="Lienhypertexte"/>
          </w:rPr>
          <w:t>RENTE AT-MP </w:t>
        </w:r>
      </w:hyperlink>
      <w:r>
        <w:t>;</w:t>
      </w:r>
    </w:p>
    <w:p w14:paraId="261793B7" w14:textId="77777777" w:rsidR="002D6795" w:rsidRDefault="002D6795" w:rsidP="002D6795">
      <w:pPr>
        <w:pStyle w:val="Puce2"/>
      </w:pPr>
      <w:hyperlink r:id="rId32" w:tooltip="Consulter la fiche &quot;Prestations ergonomiques&quot; " w:history="1">
        <w:r w:rsidRPr="00743AE4">
          <w:rPr>
            <w:rStyle w:val="Lienhypertexte"/>
          </w:rPr>
          <w:t>Prestations ergonomiques</w:t>
        </w:r>
      </w:hyperlink>
      <w:r>
        <w:t> ;</w:t>
      </w:r>
    </w:p>
    <w:p w14:paraId="718A9544" w14:textId="77777777" w:rsidR="002D6795" w:rsidRDefault="002D6795" w:rsidP="002D6795">
      <w:pPr>
        <w:pStyle w:val="Corpsdetexte"/>
        <w:ind w:left="720"/>
      </w:pPr>
    </w:p>
    <w:p w14:paraId="6C8D3DF9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22" w:name="__RefHeading___Toc883_1700690850"/>
      <w:bookmarkStart w:id="23" w:name="_Toc32328847"/>
      <w:bookmarkEnd w:id="22"/>
      <w:r>
        <w:rPr>
          <w:rFonts w:ascii="Times New Roman" w:hAnsi="Times New Roman"/>
        </w:rPr>
        <w:t>Bénéficiaires de l'obligation d'emploi des travailleurs handicapés ou non – Spécifiques personne en situation de handicap</w:t>
      </w:r>
      <w:bookmarkEnd w:id="23"/>
    </w:p>
    <w:p w14:paraId="018F656F" w14:textId="77777777" w:rsidR="002D6795" w:rsidRDefault="002D6795" w:rsidP="002D6795">
      <w:pPr>
        <w:pStyle w:val="Puce2"/>
      </w:pPr>
      <w:hyperlink r:id="rId33" w:tooltip="Consulter la fiche &quot;Aides humaines, aides techniques&quot; " w:history="1">
        <w:r w:rsidRPr="00743AE4">
          <w:rPr>
            <w:rStyle w:val="Lienhypertexte"/>
          </w:rPr>
          <w:t>Aides humaines, aides techniques </w:t>
        </w:r>
      </w:hyperlink>
      <w:r>
        <w:t xml:space="preserve">; </w:t>
      </w:r>
    </w:p>
    <w:p w14:paraId="7532FD0E" w14:textId="77777777" w:rsidR="002D6795" w:rsidRDefault="002D6795" w:rsidP="002D6795">
      <w:pPr>
        <w:pStyle w:val="Puce2"/>
      </w:pPr>
      <w:hyperlink r:id="rId34" w:tooltip="Consulter la fiche &quot;Prestation de compensation du handicap&quot; " w:history="1">
        <w:r w:rsidRPr="00743AE4">
          <w:rPr>
            <w:rStyle w:val="Lienhypertexte"/>
          </w:rPr>
          <w:t>Prestation de compensation du handicap </w:t>
        </w:r>
      </w:hyperlink>
      <w:r>
        <w:t>;</w:t>
      </w:r>
    </w:p>
    <w:p w14:paraId="402308F5" w14:textId="77777777" w:rsidR="002D6795" w:rsidRDefault="002D6795" w:rsidP="002D6795">
      <w:pPr>
        <w:pStyle w:val="Puce2"/>
      </w:pPr>
      <w:hyperlink r:id="rId35" w:tooltip="Consulter la fiche &quot;Contrat de rééducation professionnelle en entreprise&quot; " w:history="1">
        <w:r w:rsidRPr="00743AE4">
          <w:rPr>
            <w:rStyle w:val="Lienhypertexte"/>
          </w:rPr>
          <w:t>Contrat de rééducation professionnelle en entreprise</w:t>
        </w:r>
      </w:hyperlink>
      <w:r>
        <w:t xml:space="preserve"> ; </w:t>
      </w:r>
    </w:p>
    <w:p w14:paraId="1B1B8296" w14:textId="77777777" w:rsidR="002D6795" w:rsidRDefault="002D6795" w:rsidP="002D6795">
      <w:pPr>
        <w:pStyle w:val="Puce2"/>
      </w:pPr>
      <w:hyperlink r:id="rId36" w:tooltip="Consulter la fiche &quot;Centre de rééducation professionnelle&quot; " w:history="1">
        <w:r w:rsidRPr="00743AE4">
          <w:rPr>
            <w:rStyle w:val="Lienhypertexte"/>
          </w:rPr>
          <w:t>Centre de rééducation professionnelle </w:t>
        </w:r>
      </w:hyperlink>
      <w:r>
        <w:t>;</w:t>
      </w:r>
    </w:p>
    <w:p w14:paraId="096D7755" w14:textId="77777777" w:rsidR="002D6795" w:rsidRDefault="002D6795" w:rsidP="002D6795">
      <w:pPr>
        <w:pStyle w:val="Puce2"/>
      </w:pPr>
      <w:hyperlink r:id="rId37" w:tooltip="Consulter la fiche &quot;Reconnaissance de la lourdeur du handicap&quot; " w:history="1">
        <w:r w:rsidRPr="00743AE4">
          <w:rPr>
            <w:rStyle w:val="Lienhypertexte"/>
          </w:rPr>
          <w:t>Reconnaissance de la lourdeur du handicap</w:t>
        </w:r>
      </w:hyperlink>
      <w:r>
        <w:t> ;</w:t>
      </w:r>
    </w:p>
    <w:p w14:paraId="4787AC41" w14:textId="77777777" w:rsidR="002D6795" w:rsidRDefault="002D6795" w:rsidP="002D6795">
      <w:pPr>
        <w:pStyle w:val="Puce2"/>
      </w:pPr>
      <w:hyperlink r:id="rId38" w:tooltip="Consulter la fiche &quot;Aides à la mobilité&quot; " w:history="1">
        <w:r w:rsidRPr="000B5315">
          <w:rPr>
            <w:rStyle w:val="Lienhypertexte"/>
          </w:rPr>
          <w:t>Accessibilité, mobilité</w:t>
        </w:r>
      </w:hyperlink>
      <w:r>
        <w:t> ;</w:t>
      </w:r>
    </w:p>
    <w:p w14:paraId="3AE8122E" w14:textId="77777777" w:rsidR="002D6795" w:rsidRDefault="002D6795" w:rsidP="002D6795">
      <w:pPr>
        <w:pStyle w:val="Puce2"/>
      </w:pPr>
      <w:hyperlink r:id="rId39" w:tooltip="Consulter la fiche &quot;Aide au maintien&quot; " w:history="1">
        <w:r w:rsidRPr="000B5315">
          <w:rPr>
            <w:rStyle w:val="Lienhypertexte"/>
          </w:rPr>
          <w:t>Aide au maintien</w:t>
        </w:r>
      </w:hyperlink>
      <w:r>
        <w:t> ;</w:t>
      </w:r>
    </w:p>
    <w:p w14:paraId="740E3D02" w14:textId="77777777" w:rsidR="002D6795" w:rsidRDefault="002D6795" w:rsidP="002D6795">
      <w:pPr>
        <w:pStyle w:val="Puce2"/>
      </w:pPr>
      <w:hyperlink r:id="rId40" w:tooltip="Consulter la fiche &quot;Prestations ponctuelles spécifiques handicap&quot; " w:history="1">
        <w:r w:rsidRPr="000B5315">
          <w:rPr>
            <w:rStyle w:val="Lienhypertexte"/>
          </w:rPr>
          <w:t>Prestations spécifiques handicap</w:t>
        </w:r>
      </w:hyperlink>
      <w:r>
        <w:t>.</w:t>
      </w:r>
    </w:p>
    <w:p w14:paraId="61476ECF" w14:textId="77777777" w:rsidR="002D6795" w:rsidRDefault="002D6795" w:rsidP="002D6795">
      <w:pPr>
        <w:pStyle w:val="Corpsdetexte"/>
      </w:pPr>
    </w:p>
    <w:p w14:paraId="0C72E96C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24" w:name="__RefHeading___Toc885_1700690850"/>
      <w:bookmarkStart w:id="25" w:name="_Toc32328848"/>
      <w:bookmarkEnd w:id="24"/>
      <w:r>
        <w:rPr>
          <w:rFonts w:ascii="Times New Roman" w:hAnsi="Times New Roman"/>
        </w:rPr>
        <w:t>Acteurs</w:t>
      </w:r>
      <w:bookmarkEnd w:id="25"/>
    </w:p>
    <w:p w14:paraId="2F718F21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26" w:name="__RefHeading___Toc887_1700690850"/>
      <w:bookmarkStart w:id="27" w:name="_Toc32328849"/>
      <w:bookmarkEnd w:id="26"/>
      <w:r>
        <w:rPr>
          <w:rFonts w:ascii="Times New Roman" w:hAnsi="Times New Roman"/>
        </w:rPr>
        <w:t>Salarié – Tous publics</w:t>
      </w:r>
      <w:bookmarkEnd w:id="27"/>
    </w:p>
    <w:p w14:paraId="328CB5FD" w14:textId="77777777" w:rsidR="002D6795" w:rsidRDefault="002D6795" w:rsidP="002D6795">
      <w:pPr>
        <w:pStyle w:val="Puce2"/>
      </w:pPr>
      <w:hyperlink r:id="rId41" w:tooltip="Consulter la fiche &quot;Services de santé au travail&quot; " w:history="1">
        <w:r w:rsidRPr="000B5315">
          <w:rPr>
            <w:rStyle w:val="Lienhypertexte"/>
          </w:rPr>
          <w:t>Service de santé au travail </w:t>
        </w:r>
      </w:hyperlink>
      <w:r>
        <w:t>;</w:t>
      </w:r>
    </w:p>
    <w:p w14:paraId="5B2E6BF2" w14:textId="77777777" w:rsidR="002D6795" w:rsidRDefault="002D6795" w:rsidP="002D6795">
      <w:pPr>
        <w:pStyle w:val="Puce2"/>
      </w:pPr>
      <w:hyperlink r:id="rId42" w:tooltip="Consulter la fiche sur la CNAMTS" w:history="1">
        <w:r w:rsidRPr="000D279D">
          <w:rPr>
            <w:rStyle w:val="Lienhypertexte"/>
          </w:rPr>
          <w:t>Caisse nationale de l'assurance maladie des travailleurs salariés (CNAMTS), Caisse de Retraite et de Santé au Travail (CARSAT), Caisse Primaire d'Assurance Maladie (CPAM)</w:t>
        </w:r>
      </w:hyperlink>
      <w:r>
        <w:t>.</w:t>
      </w:r>
    </w:p>
    <w:p w14:paraId="1EF0163B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28" w:name="__RefHeading___Toc889_1700690850"/>
      <w:bookmarkStart w:id="29" w:name="_Toc32328850"/>
      <w:bookmarkEnd w:id="28"/>
      <w:r>
        <w:rPr>
          <w:rFonts w:ascii="Times New Roman" w:hAnsi="Times New Roman"/>
        </w:rPr>
        <w:t>Travailleur du secteur agricole – Spécifique secteur agricole</w:t>
      </w:r>
      <w:bookmarkEnd w:id="29"/>
    </w:p>
    <w:p w14:paraId="7B919DD0" w14:textId="77777777" w:rsidR="002D6795" w:rsidRDefault="002D6795" w:rsidP="002D6795">
      <w:pPr>
        <w:pStyle w:val="Puce2"/>
      </w:pPr>
      <w:hyperlink r:id="rId43" w:tooltip="Consulter la fiche &quot;Mutualité sociale agricole&quot; " w:history="1">
        <w:r w:rsidRPr="000D279D">
          <w:rPr>
            <w:rStyle w:val="Lienhypertexte"/>
          </w:rPr>
          <w:t>Mutualité sociale agricole (MSA)</w:t>
        </w:r>
      </w:hyperlink>
      <w:r>
        <w:t>.</w:t>
      </w:r>
    </w:p>
    <w:p w14:paraId="1C60203D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30" w:name="__RefHeading___Toc891_1700690850"/>
      <w:bookmarkStart w:id="31" w:name="_Toc32328851"/>
      <w:bookmarkEnd w:id="30"/>
      <w:r>
        <w:rPr>
          <w:rFonts w:ascii="Times New Roman" w:hAnsi="Times New Roman"/>
        </w:rPr>
        <w:t>Travailleur indépendant – Spécifique indépendant</w:t>
      </w:r>
      <w:bookmarkEnd w:id="31"/>
    </w:p>
    <w:p w14:paraId="2EC17863" w14:textId="77777777" w:rsidR="002D6795" w:rsidRDefault="002D6795" w:rsidP="002D6795">
      <w:pPr>
        <w:pStyle w:val="Puce2"/>
      </w:pPr>
      <w:hyperlink r:id="rId44" w:history="1">
        <w:r w:rsidRPr="000D279D">
          <w:rPr>
            <w:rStyle w:val="Lienhypertexte"/>
          </w:rPr>
          <w:t>Régime Social des Indépendants (RSI)</w:t>
        </w:r>
      </w:hyperlink>
      <w:r>
        <w:t>.</w:t>
      </w:r>
    </w:p>
    <w:p w14:paraId="4F343898" w14:textId="77777777" w:rsid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32" w:name="__RefHeading___Toc893_1700690850"/>
      <w:bookmarkStart w:id="33" w:name="_Toc32328852"/>
      <w:bookmarkEnd w:id="32"/>
      <w:r>
        <w:rPr>
          <w:rFonts w:ascii="Times New Roman" w:hAnsi="Times New Roman"/>
        </w:rPr>
        <w:t>Bénéficiaires de l'obligation d'emploi des travailleurs handicapés ou non – Spécifiques personne en situation de handicap</w:t>
      </w:r>
      <w:bookmarkEnd w:id="33"/>
    </w:p>
    <w:p w14:paraId="216BF5C3" w14:textId="77777777" w:rsidR="002D6795" w:rsidRDefault="002D6795" w:rsidP="002D6795">
      <w:pPr>
        <w:pStyle w:val="Puce2"/>
      </w:pPr>
      <w:hyperlink r:id="rId45" w:tooltip="Consulter la fiche &quot;COMETE France&quot; " w:history="1">
        <w:r w:rsidRPr="000D279D">
          <w:rPr>
            <w:rStyle w:val="Lienhypertexte"/>
          </w:rPr>
          <w:t>COMÈTE France </w:t>
        </w:r>
      </w:hyperlink>
      <w:r>
        <w:t>;</w:t>
      </w:r>
    </w:p>
    <w:p w14:paraId="45C00BD0" w14:textId="77777777" w:rsidR="002D6795" w:rsidRDefault="002D6795" w:rsidP="002D6795">
      <w:pPr>
        <w:pStyle w:val="Puce2"/>
      </w:pPr>
      <w:hyperlink r:id="rId46" w:tooltip="Consulter la fiche &quot;AGEFIPH&quot; " w:history="1">
        <w:r w:rsidRPr="000D279D">
          <w:rPr>
            <w:rStyle w:val="Lienhypertexte"/>
          </w:rPr>
          <w:t>Association de gestion du fonds pour l’insertion professionnelle des personnes handicapées (AGEFIPH)</w:t>
        </w:r>
      </w:hyperlink>
      <w:r>
        <w:t> ;</w:t>
      </w:r>
    </w:p>
    <w:p w14:paraId="7391F976" w14:textId="1C6708B6" w:rsidR="002D6795" w:rsidRDefault="002D6795" w:rsidP="002D6795">
      <w:pPr>
        <w:pStyle w:val="Puce2"/>
      </w:pPr>
      <w:hyperlink r:id="rId47" w:tooltip="Consulter la fiche &quot;FIPHFP&quot; " w:history="1">
        <w:r w:rsidRPr="000D279D">
          <w:rPr>
            <w:rStyle w:val="Lienhypertexte"/>
          </w:rPr>
          <w:t>Fonds pour l’insertion des personnes handicapées dans la fonction publique (FIPHFP) </w:t>
        </w:r>
      </w:hyperlink>
      <w:r>
        <w:t>;</w:t>
      </w:r>
    </w:p>
    <w:p w14:paraId="421C07F9" w14:textId="77777777" w:rsidR="002D6795" w:rsidRDefault="002D6795" w:rsidP="002D6795">
      <w:pPr>
        <w:pStyle w:val="Puce2"/>
      </w:pPr>
      <w:hyperlink r:id="rId48" w:tooltip="Consulter la fiche &quot;SAMETH&quot; " w:history="1">
        <w:r w:rsidRPr="000D279D">
          <w:rPr>
            <w:rStyle w:val="Lienhypertexte"/>
          </w:rPr>
          <w:t>Service d'Appui au Maintien dans l'Emploi des Travailleurs Handicapés (SAMETH)</w:t>
        </w:r>
      </w:hyperlink>
      <w:r>
        <w:t> ;</w:t>
      </w:r>
    </w:p>
    <w:p w14:paraId="486AA8B5" w14:textId="77777777" w:rsidR="002D6795" w:rsidRDefault="002D6795" w:rsidP="002D6795">
      <w:pPr>
        <w:pStyle w:val="Puce2"/>
      </w:pPr>
      <w:hyperlink r:id="rId49" w:history="1">
        <w:r w:rsidRPr="000D279D">
          <w:rPr>
            <w:rStyle w:val="Lienhypertexte"/>
          </w:rPr>
          <w:t>Maisons Départementales des Personnes Handicapées (MDPH)</w:t>
        </w:r>
      </w:hyperlink>
      <w:r>
        <w:t>.</w:t>
      </w:r>
    </w:p>
    <w:p w14:paraId="3ED70C02" w14:textId="77777777" w:rsidR="002D6795" w:rsidRDefault="002D6795" w:rsidP="002D6795">
      <w:pPr>
        <w:pStyle w:val="Corpsdetexte"/>
      </w:pPr>
    </w:p>
    <w:p w14:paraId="5AF483EA" w14:textId="77777777" w:rsidR="002D6795" w:rsidRDefault="002D6795" w:rsidP="002D6795">
      <w:pPr>
        <w:pStyle w:val="Titre2"/>
      </w:pPr>
      <w:bookmarkStart w:id="34" w:name="__RefHeading___Toc895_1700690850"/>
      <w:bookmarkStart w:id="35" w:name="_Toc32328853"/>
      <w:bookmarkEnd w:id="34"/>
      <w:r>
        <w:t>Situation à l’issue du parcours</w:t>
      </w:r>
      <w:bookmarkEnd w:id="35"/>
    </w:p>
    <w:p w14:paraId="71758404" w14:textId="77777777" w:rsidR="002D6795" w:rsidRP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36" w:name="__RefHeading___Toc897_1700690850"/>
      <w:bookmarkStart w:id="37" w:name="_Toc32328854"/>
      <w:bookmarkEnd w:id="36"/>
      <w:r w:rsidRPr="002D6795">
        <w:rPr>
          <w:rFonts w:ascii="Times New Roman" w:hAnsi="Times New Roman"/>
        </w:rPr>
        <w:t>Salarié – Tous publics</w:t>
      </w:r>
      <w:bookmarkEnd w:id="37"/>
    </w:p>
    <w:p w14:paraId="44568FC1" w14:textId="77777777" w:rsidR="002D6795" w:rsidRDefault="002D6795" w:rsidP="002D6795">
      <w:pPr>
        <w:pStyle w:val="Puce2"/>
      </w:pPr>
      <w:r>
        <w:t>Maintien sur le poste ;</w:t>
      </w:r>
    </w:p>
    <w:p w14:paraId="47D5B428" w14:textId="77777777" w:rsidR="002D6795" w:rsidRDefault="002D6795" w:rsidP="002D6795">
      <w:pPr>
        <w:pStyle w:val="Puce2"/>
      </w:pPr>
      <w:r>
        <w:t>Maintien de l’activité ;</w:t>
      </w:r>
    </w:p>
    <w:p w14:paraId="6C6D4296" w14:textId="77777777" w:rsidR="002D6795" w:rsidRDefault="002D6795" w:rsidP="002D6795">
      <w:pPr>
        <w:pStyle w:val="Puce2"/>
      </w:pPr>
      <w:r>
        <w:t>Reclassement interne sur un autre poste ;</w:t>
      </w:r>
    </w:p>
    <w:p w14:paraId="36A06F73" w14:textId="77777777" w:rsidR="002D6795" w:rsidRDefault="002D6795" w:rsidP="002D6795">
      <w:pPr>
        <w:pStyle w:val="Puce2"/>
      </w:pPr>
      <w:r>
        <w:t>Reclassement externe ;</w:t>
      </w:r>
    </w:p>
    <w:p w14:paraId="43E06B77" w14:textId="77777777" w:rsidR="002D6795" w:rsidRDefault="002D6795" w:rsidP="002D6795">
      <w:pPr>
        <w:pStyle w:val="Puce2"/>
      </w:pPr>
      <w:r>
        <w:lastRenderedPageBreak/>
        <w:t>Changement d’activité ;</w:t>
      </w:r>
    </w:p>
    <w:p w14:paraId="13878229" w14:textId="77777777" w:rsidR="002D6795" w:rsidRDefault="002D6795" w:rsidP="002D6795">
      <w:pPr>
        <w:pStyle w:val="Puce2"/>
      </w:pPr>
      <w:r>
        <w:t>Changement de statut ;</w:t>
      </w:r>
    </w:p>
    <w:p w14:paraId="50990EC6" w14:textId="77777777" w:rsidR="002D6795" w:rsidRDefault="002D6795" w:rsidP="002D6795">
      <w:pPr>
        <w:pStyle w:val="Puce2"/>
      </w:pPr>
      <w:r>
        <w:t>Retraite, invalidité, Rentes AP-MP ;</w:t>
      </w:r>
    </w:p>
    <w:p w14:paraId="1AD89E65" w14:textId="77777777" w:rsidR="002D6795" w:rsidRDefault="002D6795" w:rsidP="002D6795">
      <w:pPr>
        <w:pStyle w:val="Puce2"/>
      </w:pPr>
      <w:r>
        <w:t>Cessation d’activité ;</w:t>
      </w:r>
    </w:p>
    <w:p w14:paraId="034141B7" w14:textId="77777777" w:rsidR="002D6795" w:rsidRDefault="002D6795" w:rsidP="002D6795">
      <w:pPr>
        <w:pStyle w:val="Puce2"/>
      </w:pPr>
      <w:r>
        <w:t>Recherche d’emploi.</w:t>
      </w:r>
    </w:p>
    <w:p w14:paraId="7982C5B8" w14:textId="77777777" w:rsidR="002D6795" w:rsidRPr="002D6795" w:rsidRDefault="002D6795" w:rsidP="002D6795">
      <w:pPr>
        <w:pStyle w:val="Titre3"/>
        <w:keepLines w:val="0"/>
        <w:numPr>
          <w:ilvl w:val="2"/>
          <w:numId w:val="0"/>
        </w:numPr>
        <w:spacing w:before="140" w:after="120" w:line="240" w:lineRule="auto"/>
        <w:rPr>
          <w:rFonts w:ascii="Times New Roman" w:hAnsi="Times New Roman"/>
        </w:rPr>
      </w:pPr>
      <w:bookmarkStart w:id="38" w:name="_Toc32328855"/>
      <w:r>
        <w:rPr>
          <w:rFonts w:ascii="Times New Roman" w:hAnsi="Times New Roman"/>
        </w:rPr>
        <w:t>Agent fonction publique – Spécifique fonctions publiques</w:t>
      </w:r>
      <w:bookmarkEnd w:id="38"/>
    </w:p>
    <w:p w14:paraId="28E8258C" w14:textId="77777777" w:rsidR="002D6795" w:rsidRDefault="002D6795" w:rsidP="002D6795">
      <w:pPr>
        <w:pStyle w:val="Puce2"/>
      </w:pPr>
      <w:hyperlink r:id="rId50" w:tooltip="Consulter la fiche &quot;Retraite pour invalidité&quot; " w:history="1">
        <w:r w:rsidRPr="00432CB3">
          <w:rPr>
            <w:rStyle w:val="Lienhypertexte"/>
          </w:rPr>
          <w:t>Retraite pour invalidité</w:t>
        </w:r>
      </w:hyperlink>
      <w:r>
        <w:t>.</w:t>
      </w:r>
    </w:p>
    <w:p w14:paraId="6CF54672" w14:textId="77777777" w:rsidR="002D6795" w:rsidRDefault="002D6795" w:rsidP="002D6795">
      <w:pPr>
        <w:pStyle w:val="Corpsdetexte"/>
      </w:pPr>
    </w:p>
    <w:p w14:paraId="189C7469" w14:textId="77777777" w:rsidR="002D6795" w:rsidRDefault="002D6795" w:rsidP="002D6795">
      <w:pPr>
        <w:pStyle w:val="Titre2"/>
        <w:keepLines w:val="0"/>
        <w:numPr>
          <w:ilvl w:val="1"/>
          <w:numId w:val="0"/>
        </w:numPr>
        <w:spacing w:before="200" w:after="120" w:line="240" w:lineRule="auto"/>
      </w:pPr>
      <w:bookmarkStart w:id="39" w:name="__RefHeading___Toc901_1700690850"/>
      <w:bookmarkStart w:id="40" w:name="_Toc32328856"/>
      <w:bookmarkEnd w:id="39"/>
      <w:r>
        <w:t>Avec la participation de :</w:t>
      </w:r>
      <w:bookmarkEnd w:id="40"/>
    </w:p>
    <w:p w14:paraId="452A9053" w14:textId="77777777" w:rsidR="002D6795" w:rsidRDefault="002D6795" w:rsidP="002D6795">
      <w:pPr>
        <w:pStyle w:val="Puce2"/>
      </w:pPr>
      <w:hyperlink r:id="rId51" w:tooltip="Consulter le site internet de l'Assurance maladie" w:history="1">
        <w:r w:rsidRPr="00E328A2">
          <w:rPr>
            <w:rStyle w:val="Lienhypertexte"/>
          </w:rPr>
          <w:t>Sécurité sociale – Caisse nationale de l'assurance maladie des travailleurs salariés</w:t>
        </w:r>
      </w:hyperlink>
      <w:r>
        <w:t xml:space="preserve"> ;</w:t>
      </w:r>
    </w:p>
    <w:p w14:paraId="0CEF9221" w14:textId="77777777" w:rsidR="002D6795" w:rsidRDefault="002D6795" w:rsidP="002D6795">
      <w:pPr>
        <w:pStyle w:val="Puce2"/>
      </w:pPr>
      <w:hyperlink r:id="rId52" w:tooltip="Consulter le site internet de l'AGEFIPH" w:history="1">
        <w:r w:rsidRPr="00E328A2">
          <w:rPr>
            <w:rStyle w:val="Lienhypertexte"/>
          </w:rPr>
          <w:t>Association de gestion du fonds pour l’insertion professionnelle des personnes handicapées (AGEFIPH)</w:t>
        </w:r>
      </w:hyperlink>
      <w:r>
        <w:t> ;</w:t>
      </w:r>
    </w:p>
    <w:p w14:paraId="5DC5A486" w14:textId="77777777" w:rsidR="002D6795" w:rsidRDefault="002D6795" w:rsidP="002D6795">
      <w:pPr>
        <w:pStyle w:val="Puce2"/>
      </w:pPr>
      <w:hyperlink r:id="rId53" w:tooltip="Consulter le site internet du RSI" w:history="1">
        <w:r w:rsidRPr="00E328A2">
          <w:rPr>
            <w:rStyle w:val="Lienhypertexte"/>
          </w:rPr>
          <w:t>Régime Social des Indépendants (RSI)</w:t>
        </w:r>
      </w:hyperlink>
      <w:r>
        <w:t xml:space="preserve"> ;</w:t>
      </w:r>
    </w:p>
    <w:p w14:paraId="02458CCA" w14:textId="77777777" w:rsidR="002D6795" w:rsidRDefault="002D6795" w:rsidP="002D6795">
      <w:pPr>
        <w:pStyle w:val="Puce2"/>
      </w:pPr>
      <w:hyperlink r:id="rId54" w:tooltip="Consulter le site internet du FIPHFP" w:history="1">
        <w:r w:rsidRPr="00E328A2">
          <w:rPr>
            <w:rStyle w:val="Lienhypertexte"/>
          </w:rPr>
          <w:t>Fonds pour l’insertion des personnes handicapées dans la fonction publique (FIPHFP) </w:t>
        </w:r>
      </w:hyperlink>
      <w:r>
        <w:t>;</w:t>
      </w:r>
    </w:p>
    <w:p w14:paraId="4136C845" w14:textId="77777777" w:rsidR="002D6795" w:rsidRDefault="002D6795" w:rsidP="002D6795">
      <w:pPr>
        <w:pStyle w:val="Puce2"/>
      </w:pPr>
      <w:hyperlink r:id="rId55" w:tooltip="Consulter le site internet de la CNSA" w:history="1">
        <w:r w:rsidRPr="00E328A2">
          <w:rPr>
            <w:rStyle w:val="Lienhypertexte"/>
          </w:rPr>
          <w:t>Caisse nationale de solidarité pour l’autonomie (CNSA) </w:t>
        </w:r>
      </w:hyperlink>
      <w:r>
        <w:t>;</w:t>
      </w:r>
    </w:p>
    <w:p w14:paraId="6DADE352" w14:textId="77777777" w:rsidR="002D6795" w:rsidRDefault="002D6795" w:rsidP="002D6795">
      <w:pPr>
        <w:pStyle w:val="Puce2"/>
      </w:pPr>
      <w:hyperlink r:id="rId56" w:tooltip="Consulter le site internet de la MSA" w:history="1">
        <w:r w:rsidRPr="00E328A2">
          <w:rPr>
            <w:rStyle w:val="Lienhypertexte"/>
          </w:rPr>
          <w:t>Mutualité sociale agricole (MSA) </w:t>
        </w:r>
      </w:hyperlink>
      <w:r>
        <w:t>;</w:t>
      </w:r>
    </w:p>
    <w:p w14:paraId="42F6B2FB" w14:textId="77777777" w:rsidR="002D6795" w:rsidRDefault="002D6795" w:rsidP="002D6795">
      <w:pPr>
        <w:pStyle w:val="Puce2"/>
      </w:pPr>
      <w:r>
        <w:t>Ministère du travail, de l’emploi, de la formation professionnelle et du dialogue social.</w:t>
      </w:r>
    </w:p>
    <w:p w14:paraId="658D44D9" w14:textId="29B27598" w:rsidR="00A97D37" w:rsidRPr="00E77938" w:rsidRDefault="00A97D37" w:rsidP="00E77938"/>
    <w:sectPr w:rsidR="00A97D37" w:rsidRPr="00E77938" w:rsidSect="00A97D37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0429" w14:textId="77777777" w:rsidR="00E55C2F" w:rsidRDefault="00E55C2F" w:rsidP="00D457B0">
      <w:pPr>
        <w:spacing w:after="0" w:line="240" w:lineRule="auto"/>
      </w:pPr>
      <w:r>
        <w:separator/>
      </w:r>
    </w:p>
  </w:endnote>
  <w:endnote w:type="continuationSeparator" w:id="0">
    <w:p w14:paraId="4FF6299C" w14:textId="77777777" w:rsidR="00E55C2F" w:rsidRDefault="00E55C2F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04885" w14:textId="6ECBB3A9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>ARML Nouvelle-Aquitaine</w:t>
    </w: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71E44" w14:textId="34434385" w:rsidR="00352622" w:rsidRPr="00A97D37" w:rsidRDefault="002D6795" w:rsidP="00A97D37">
    <w:pPr>
      <w:jc w:val="both"/>
      <w:rPr>
        <w:sz w:val="18"/>
        <w:szCs w:val="18"/>
      </w:rPr>
    </w:pPr>
    <w:r>
      <w:rPr>
        <w:sz w:val="18"/>
        <w:szCs w:val="18"/>
      </w:rPr>
      <w:t>Parcours de maintien en emploi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6032" w14:textId="77777777" w:rsidR="00E55C2F" w:rsidRDefault="00E55C2F" w:rsidP="00D457B0">
      <w:pPr>
        <w:spacing w:after="0" w:line="240" w:lineRule="auto"/>
      </w:pPr>
      <w:r>
        <w:separator/>
      </w:r>
    </w:p>
  </w:footnote>
  <w:footnote w:type="continuationSeparator" w:id="0">
    <w:p w14:paraId="226F2064" w14:textId="77777777" w:rsidR="00E55C2F" w:rsidRDefault="00E55C2F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D6795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B52A2"/>
    <w:rsid w:val="008D072D"/>
    <w:rsid w:val="008F4F93"/>
    <w:rsid w:val="0097574A"/>
    <w:rsid w:val="00980BD8"/>
    <w:rsid w:val="00995F4E"/>
    <w:rsid w:val="009E68CE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55C2F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6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D67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eastAsiaTheme="minorEastAsia" w:cs="Arial"/>
      <w:sz w:val="20"/>
      <w:szCs w:val="20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eastAsiaTheme="minorEastAsia" w:cs="Arial"/>
      <w:color w:val="000000"/>
      <w:sz w:val="20"/>
      <w:szCs w:val="24"/>
    </w:rPr>
  </w:style>
  <w:style w:type="paragraph" w:styleId="Paragraphedeliste">
    <w:name w:val="List Paragraph"/>
    <w:basedOn w:val="Normal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2D6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D67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Accentuationforte">
    <w:name w:val="Accentuation forte"/>
    <w:qFormat/>
    <w:rsid w:val="002D6795"/>
    <w:rPr>
      <w:b/>
      <w:bCs/>
    </w:rPr>
  </w:style>
  <w:style w:type="paragraph" w:styleId="Corpsdetexte">
    <w:name w:val="Body Text"/>
    <w:basedOn w:val="Normal"/>
    <w:link w:val="CorpsdetexteCar"/>
    <w:rsid w:val="002D6795"/>
    <w:pPr>
      <w:spacing w:after="140" w:line="288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2D6795"/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TM1">
    <w:name w:val="toc 1"/>
    <w:basedOn w:val="Normal"/>
    <w:uiPriority w:val="39"/>
    <w:rsid w:val="002D6795"/>
    <w:pPr>
      <w:spacing w:before="360" w:after="0" w:line="240" w:lineRule="auto"/>
    </w:pPr>
    <w:rPr>
      <w:rFonts w:ascii="Calibri Light" w:eastAsia="SimSun" w:hAnsi="Calibri Light" w:cs="Lucida Sans"/>
      <w:b/>
      <w:bCs/>
      <w:caps/>
      <w:sz w:val="24"/>
      <w:szCs w:val="24"/>
      <w:lang w:eastAsia="zh-CN" w:bidi="hi-IN"/>
    </w:rPr>
  </w:style>
  <w:style w:type="paragraph" w:styleId="TM2">
    <w:name w:val="toc 2"/>
    <w:basedOn w:val="Normal"/>
    <w:uiPriority w:val="39"/>
    <w:rsid w:val="002D6795"/>
    <w:pPr>
      <w:spacing w:before="240" w:after="0" w:line="240" w:lineRule="auto"/>
    </w:pPr>
    <w:rPr>
      <w:rFonts w:ascii="Calibri" w:eastAsia="SimSun" w:hAnsi="Calibri" w:cs="Lucida Sans"/>
      <w:b/>
      <w:bCs/>
      <w:lang w:eastAsia="zh-CN" w:bidi="hi-IN"/>
    </w:rPr>
  </w:style>
  <w:style w:type="paragraph" w:styleId="TM3">
    <w:name w:val="toc 3"/>
    <w:basedOn w:val="Normal"/>
    <w:uiPriority w:val="39"/>
    <w:rsid w:val="002D6795"/>
    <w:pPr>
      <w:spacing w:after="0" w:line="240" w:lineRule="auto"/>
      <w:ind w:left="240"/>
    </w:pPr>
    <w:rPr>
      <w:rFonts w:ascii="Calibri" w:eastAsia="SimSun" w:hAnsi="Calibri" w:cs="Lucida Sans"/>
      <w:lang w:eastAsia="zh-CN" w:bidi="hi-I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D6795"/>
    <w:pPr>
      <w:spacing w:line="259" w:lineRule="auto"/>
      <w:outlineLvl w:val="9"/>
    </w:pPr>
    <w:rPr>
      <w:rFonts w:ascii="Calibri Light" w:eastAsia="Calibri Light" w:hAnsi="Calibri Light" w:cs="Calibri Light"/>
      <w:b w:val="0"/>
      <w:caps w:val="0"/>
      <w:noProof w:val="0"/>
      <w:color w:val="2E74B5"/>
      <w:sz w:val="3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D6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vail-emploi.gouv.fr/travailleurs-secteur-agricole" TargetMode="External"/><Relationship Id="rId18" Type="http://schemas.openxmlformats.org/officeDocument/2006/relationships/hyperlink" Target="http://travail-emploi.gouv.fr/services-de-sante-au-travail-sst" TargetMode="External"/><Relationship Id="rId26" Type="http://schemas.openxmlformats.org/officeDocument/2006/relationships/hyperlink" Target="http://travail-emploi.gouv.fr/dispositifs-aides-formation-professionnelle" TargetMode="External"/><Relationship Id="rId39" Type="http://schemas.openxmlformats.org/officeDocument/2006/relationships/hyperlink" Target="http://travail-emploi.gouv.fr/aides-maintien" TargetMode="External"/><Relationship Id="rId21" Type="http://schemas.openxmlformats.org/officeDocument/2006/relationships/hyperlink" Target="http://travail-emploi.gouv.fr/accompagnement-au-titre-de-la-prevention-de-la-desinsertion-professionnelle-par-securite-sociale" TargetMode="External"/><Relationship Id="rId34" Type="http://schemas.openxmlformats.org/officeDocument/2006/relationships/hyperlink" Target="http://travail-emploi.gouv.fr/prestation-compensation-handicap" TargetMode="External"/><Relationship Id="rId42" Type="http://schemas.openxmlformats.org/officeDocument/2006/relationships/hyperlink" Target="http://travail-emploi.gouv.fr/cnamts" TargetMode="External"/><Relationship Id="rId47" Type="http://schemas.openxmlformats.org/officeDocument/2006/relationships/hyperlink" Target="file:///C:\Users\ARMLN\Dropbox\19-ARML%20NA\Animation%20R&#233;gionale\Emploi\2019%20-%20Kit%20emploi\prets%20pour%20kit\AppData\Local\Microsoft\Windows\Temporary%20Internet%20Files\Content.Outlook\T6C80JIS\travail-emploi.gouv.fr\fiphfp" TargetMode="External"/><Relationship Id="rId50" Type="http://schemas.openxmlformats.org/officeDocument/2006/relationships/hyperlink" Target="http://travail-emploi.gouv.fr/retraite-pour-invalidite" TargetMode="External"/><Relationship Id="rId55" Type="http://schemas.openxmlformats.org/officeDocument/2006/relationships/hyperlink" Target="http://www.cnsa.fr/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travail-emploi.gouv.fr/centre-reeducation-professionnelle" TargetMode="External"/><Relationship Id="rId29" Type="http://schemas.openxmlformats.org/officeDocument/2006/relationships/hyperlink" Target="http://travail-emploi.gouv.fr/temps-partiel-therapeutique" TargetMode="External"/><Relationship Id="rId11" Type="http://schemas.openxmlformats.org/officeDocument/2006/relationships/hyperlink" Target="http://travail-emploi.gouv.fr/emploi/maintien-dans-l-emploi/prevention-et-maintien-dans-l-emploi-10705/salarie" TargetMode="External"/><Relationship Id="rId24" Type="http://schemas.openxmlformats.org/officeDocument/2006/relationships/hyperlink" Target="http://travail-emploi.gouv.fr/medecin-de-prevention-mp-ou-medecin-du-travail-dans-la-fonction-publique" TargetMode="External"/><Relationship Id="rId32" Type="http://schemas.openxmlformats.org/officeDocument/2006/relationships/hyperlink" Target="http://travail-emploi.gouv.fr/etudes-situations-travail" TargetMode="External"/><Relationship Id="rId37" Type="http://schemas.openxmlformats.org/officeDocument/2006/relationships/hyperlink" Target="http://travail-emploi.gouv.fr/reconnaissance-lourdeur-handicap" TargetMode="External"/><Relationship Id="rId40" Type="http://schemas.openxmlformats.org/officeDocument/2006/relationships/hyperlink" Target="http://travail-emploi.gouv.fr/prestations-specifiques-handicap" TargetMode="External"/><Relationship Id="rId45" Type="http://schemas.openxmlformats.org/officeDocument/2006/relationships/hyperlink" Target="http://travail-emploi.gouv.fr/comete-France" TargetMode="External"/><Relationship Id="rId53" Type="http://schemas.openxmlformats.org/officeDocument/2006/relationships/hyperlink" Target="https://www.rsi.fr/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eader" Target="header3.xml"/><Relationship Id="rId19" Type="http://schemas.openxmlformats.org/officeDocument/2006/relationships/hyperlink" Target="http://travail-emploi.gouv.fr/obligation-de-reclassement-incombant-employeur-et-ses-suites" TargetMode="External"/><Relationship Id="rId14" Type="http://schemas.openxmlformats.org/officeDocument/2006/relationships/hyperlink" Target="http://travail-emploi.gouv.fr/agents-de-la-fonction-publique" TargetMode="External"/><Relationship Id="rId22" Type="http://schemas.openxmlformats.org/officeDocument/2006/relationships/hyperlink" Target="http://travail-emploi.gouv.fr/referent-maintien-activite-professionnelle-independants-rsi" TargetMode="External"/><Relationship Id="rId27" Type="http://schemas.openxmlformats.org/officeDocument/2006/relationships/hyperlink" Target="http://travail-emploi.gouv.fr/aides-adaptation-situation-travail" TargetMode="External"/><Relationship Id="rId30" Type="http://schemas.openxmlformats.org/officeDocument/2006/relationships/hyperlink" Target="http://travail-emploi.gouv.fr/invalidite-revenus-de-remplacement" TargetMode="External"/><Relationship Id="rId35" Type="http://schemas.openxmlformats.org/officeDocument/2006/relationships/hyperlink" Target="http://travail-emploi.gouv.fr/crpe" TargetMode="External"/><Relationship Id="rId43" Type="http://schemas.openxmlformats.org/officeDocument/2006/relationships/hyperlink" Target="http://travail-emploi.gouv.fr/msa" TargetMode="External"/><Relationship Id="rId48" Type="http://schemas.openxmlformats.org/officeDocument/2006/relationships/hyperlink" Target="http://travail-emploi.gouv.fr/sameth" TargetMode="External"/><Relationship Id="rId56" Type="http://schemas.openxmlformats.org/officeDocument/2006/relationships/hyperlink" Target="http://www.msa.fr/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ameli.fr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travail-emploi.gouv.fr/travailleurs-independants" TargetMode="External"/><Relationship Id="rId17" Type="http://schemas.openxmlformats.org/officeDocument/2006/relationships/hyperlink" Target="http://travail-emploi.gouv.fr/hospitalisation-en-service-de-soins-de-suite-et-readaptation-ssr" TargetMode="External"/><Relationship Id="rId25" Type="http://schemas.openxmlformats.org/officeDocument/2006/relationships/hyperlink" Target="http://travail-emploi.gouv.fr/rqth" TargetMode="External"/><Relationship Id="rId33" Type="http://schemas.openxmlformats.org/officeDocument/2006/relationships/hyperlink" Target="http://travail-emploi.gouv.fr/aides-techniques-et-humaines" TargetMode="External"/><Relationship Id="rId38" Type="http://schemas.openxmlformats.org/officeDocument/2006/relationships/hyperlink" Target="http://travail-emploi.gouv.fr/aides-mobilite" TargetMode="External"/><Relationship Id="rId46" Type="http://schemas.openxmlformats.org/officeDocument/2006/relationships/hyperlink" Target="http://travail-emploi.gouv.fr/agefiph" TargetMode="External"/><Relationship Id="rId59" Type="http://schemas.openxmlformats.org/officeDocument/2006/relationships/footer" Target="footer1.xml"/><Relationship Id="rId20" Type="http://schemas.openxmlformats.org/officeDocument/2006/relationships/hyperlink" Target="http://travail-emploi.gouv.fr/avis-medical-et-preconisations-du-medecin-du-travail" TargetMode="External"/><Relationship Id="rId41" Type="http://schemas.openxmlformats.org/officeDocument/2006/relationships/hyperlink" Target="http://travail-emploi.gouv.fr/services-de-sante-au-travail-sst" TargetMode="External"/><Relationship Id="rId54" Type="http://schemas.openxmlformats.org/officeDocument/2006/relationships/hyperlink" Target="http://www.fiphfp.fr/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travail-emploi.gouv.fr/boeth" TargetMode="External"/><Relationship Id="rId23" Type="http://schemas.openxmlformats.org/officeDocument/2006/relationships/hyperlink" Target="http://travail-emploi.gouv.fr/examens-medicaux" TargetMode="External"/><Relationship Id="rId28" Type="http://schemas.openxmlformats.org/officeDocument/2006/relationships/hyperlink" Target="http://travail-emploi.gouv.fr/aides-amenagement-temps-travail" TargetMode="External"/><Relationship Id="rId36" Type="http://schemas.openxmlformats.org/officeDocument/2006/relationships/hyperlink" Target="http://travail-emploi.gouv.fr/centre-reeducation-professionnelle" TargetMode="External"/><Relationship Id="rId49" Type="http://schemas.openxmlformats.org/officeDocument/2006/relationships/hyperlink" Target="http://travail-emploi.gouv.fr/mdph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://travail-emploi.gouv.fr/indemnite-capital-forfaitaire" TargetMode="External"/><Relationship Id="rId44" Type="http://schemas.openxmlformats.org/officeDocument/2006/relationships/hyperlink" Target="http://travail-emploi.gouv.fr/rsi" TargetMode="External"/><Relationship Id="rId52" Type="http://schemas.openxmlformats.org/officeDocument/2006/relationships/hyperlink" Target="https://www.agefiph.fr/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D04F7-7D40-49C6-9D85-51E537F1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2020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2020-02-11T14:56:00Z</dcterms:created>
  <dcterms:modified xsi:type="dcterms:W3CDTF">2020-02-11T14:56:00Z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